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2C12D" w14:textId="69EB2A71" w:rsidR="00070A3F" w:rsidRPr="006707F8" w:rsidRDefault="00C33F72" w:rsidP="006707F8">
      <w:pPr>
        <w:pStyle w:val="Nagwek1"/>
        <w:spacing w:before="0" w:after="240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6707F8">
        <w:rPr>
          <w:rFonts w:asciiTheme="minorHAnsi" w:hAnsiTheme="minorHAnsi"/>
          <w:b/>
          <w:bCs/>
          <w:color w:val="auto"/>
          <w:sz w:val="22"/>
          <w:szCs w:val="22"/>
        </w:rPr>
        <w:t>KLAUZULA INFORMACYJNA DLA KONTRAHENTÓW ORAZ ICH PRZEDSTAWICIELI</w:t>
      </w:r>
    </w:p>
    <w:p w14:paraId="4485BEE1" w14:textId="109543F0" w:rsidR="00070A3F" w:rsidRPr="00467DB9" w:rsidRDefault="00C33F72" w:rsidP="00450A95">
      <w:pPr>
        <w:spacing w:after="240" w:line="360" w:lineRule="auto"/>
        <w:rPr>
          <w:rFonts w:asciiTheme="minorHAnsi" w:hAnsiTheme="minorHAns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Niniejsza informacja jest przeznaczona dla klientów, partnerów zewnętrznych oraz dostawców towarów lub usług (łącznie „</w:t>
      </w:r>
      <w:r w:rsidRPr="00467DB9">
        <w:rPr>
          <w:rFonts w:asciiTheme="minorHAnsi" w:hAnsiTheme="minorHAnsi" w:cs="Calibri"/>
          <w:b/>
          <w:bCs/>
          <w:sz w:val="22"/>
          <w:szCs w:val="22"/>
        </w:rPr>
        <w:t>Kontrahenci</w:t>
      </w:r>
      <w:r w:rsidRPr="00467DB9">
        <w:rPr>
          <w:rFonts w:asciiTheme="minorHAnsi" w:hAnsiTheme="minorHAnsi" w:cs="Calibri"/>
          <w:sz w:val="22"/>
          <w:szCs w:val="22"/>
        </w:rPr>
        <w:t>”), z którymi dana spółka z Grupy Selvita zamierza zawrzeć lub zawarła umowę („</w:t>
      </w:r>
      <w:r w:rsidRPr="00467DB9">
        <w:rPr>
          <w:rFonts w:asciiTheme="minorHAnsi" w:hAnsiTheme="minorHAnsi" w:cs="Calibri"/>
          <w:b/>
          <w:bCs/>
          <w:sz w:val="22"/>
          <w:szCs w:val="22"/>
        </w:rPr>
        <w:t>Umowa</w:t>
      </w:r>
      <w:r w:rsidRPr="00467DB9">
        <w:rPr>
          <w:rFonts w:asciiTheme="minorHAnsi" w:hAnsiTheme="minorHAnsi" w:cs="Calibri"/>
          <w:sz w:val="22"/>
          <w:szCs w:val="22"/>
        </w:rPr>
        <w:t xml:space="preserve">”), </w:t>
      </w:r>
      <w:r w:rsidR="0007369D" w:rsidRPr="00467DB9">
        <w:rPr>
          <w:rFonts w:asciiTheme="minorHAnsi" w:hAnsiTheme="minorHAnsi" w:cs="Calibri"/>
          <w:sz w:val="22"/>
          <w:szCs w:val="22"/>
        </w:rPr>
        <w:t>a także</w:t>
      </w:r>
      <w:r w:rsidRPr="00467DB9">
        <w:rPr>
          <w:rFonts w:asciiTheme="minorHAnsi" w:hAnsiTheme="minorHAnsi" w:cs="Calibri"/>
          <w:sz w:val="22"/>
          <w:szCs w:val="22"/>
        </w:rPr>
        <w:t xml:space="preserve"> dla reprezentantów (w tym członków zarządu, dyrektorów, kierowników), pracowników, współpracowników i agentów Kontrahentów. </w:t>
      </w:r>
    </w:p>
    <w:p w14:paraId="59F8A031" w14:textId="77777777" w:rsidR="00070A3F" w:rsidRPr="006707F8" w:rsidRDefault="00C33F72" w:rsidP="006707F8">
      <w:pPr>
        <w:pStyle w:val="Nagwek2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6707F8">
        <w:rPr>
          <w:rFonts w:asciiTheme="minorHAnsi" w:hAnsiTheme="minorHAnsi"/>
          <w:b/>
          <w:bCs/>
          <w:color w:val="auto"/>
          <w:sz w:val="22"/>
          <w:szCs w:val="22"/>
        </w:rPr>
        <w:t>Administrator</w:t>
      </w:r>
    </w:p>
    <w:p w14:paraId="32266B91" w14:textId="49946461" w:rsidR="00070A3F" w:rsidRPr="00467DB9" w:rsidRDefault="00C33F72" w:rsidP="00450A95">
      <w:pPr>
        <w:spacing w:after="0" w:line="360" w:lineRule="auto"/>
        <w:rPr>
          <w:rFonts w:asciiTheme="minorHAnsi" w:hAnsiTheme="minorHAns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Zgodnie z art. 13 i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Pr="00467DB9">
        <w:rPr>
          <w:rFonts w:asciiTheme="minorHAnsi" w:hAnsiTheme="minorHAnsi" w:cs="Calibri"/>
          <w:b/>
          <w:bCs/>
          <w:sz w:val="22"/>
          <w:szCs w:val="22"/>
        </w:rPr>
        <w:t>RODO</w:t>
      </w:r>
      <w:r w:rsidRPr="00467DB9">
        <w:rPr>
          <w:rFonts w:asciiTheme="minorHAnsi" w:hAnsiTheme="minorHAnsi" w:cs="Calibri"/>
          <w:sz w:val="22"/>
          <w:szCs w:val="22"/>
        </w:rPr>
        <w:t>”), informujemy, że</w:t>
      </w:r>
      <w:r w:rsidR="00467DB9">
        <w:rPr>
          <w:rFonts w:asciiTheme="minorHAnsi" w:hAnsiTheme="minorHAnsi" w:cs="Calibri"/>
          <w:sz w:val="22"/>
          <w:szCs w:val="22"/>
        </w:rPr>
        <w:t xml:space="preserve"> </w:t>
      </w:r>
      <w:r w:rsidRPr="00467DB9">
        <w:rPr>
          <w:rFonts w:asciiTheme="minorHAnsi" w:hAnsiTheme="minorHAnsi" w:cs="Calibri"/>
          <w:sz w:val="22"/>
          <w:szCs w:val="22"/>
        </w:rPr>
        <w:t>administratorem („</w:t>
      </w:r>
      <w:r w:rsidRPr="00467DB9">
        <w:rPr>
          <w:rFonts w:asciiTheme="minorHAnsi" w:hAnsiTheme="minorHAnsi" w:cs="Calibri"/>
          <w:b/>
          <w:bCs/>
          <w:sz w:val="22"/>
          <w:szCs w:val="22"/>
        </w:rPr>
        <w:t>Administrator</w:t>
      </w:r>
      <w:r w:rsidRPr="00467DB9">
        <w:rPr>
          <w:rFonts w:asciiTheme="minorHAnsi" w:hAnsiTheme="minorHAnsi" w:cs="Calibri"/>
          <w:sz w:val="22"/>
          <w:szCs w:val="22"/>
        </w:rPr>
        <w:t>”) Pani/Pana danych osobowych jest:</w:t>
      </w:r>
    </w:p>
    <w:p w14:paraId="06F96582" w14:textId="77777777" w:rsidR="00070A3F" w:rsidRPr="00467DB9" w:rsidRDefault="00C33F72" w:rsidP="00450A95">
      <w:pPr>
        <w:pStyle w:val="Akapitzlist"/>
        <w:numPr>
          <w:ilvl w:val="0"/>
          <w:numId w:val="1"/>
        </w:numPr>
        <w:spacing w:after="0" w:line="360" w:lineRule="auto"/>
        <w:ind w:left="0" w:firstLine="0"/>
        <w:rPr>
          <w:rFonts w:asciiTheme="minorHAnsi" w:hAnsiTheme="minorHAnsi" w:cs="Calibr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Selvita S.A. z siedzibą w Krakowie przy ul. Podole 79, 30-394 Kraków (Polska);</w:t>
      </w:r>
    </w:p>
    <w:p w14:paraId="7899129C" w14:textId="1DC00770" w:rsidR="00070A3F" w:rsidRPr="00467DB9" w:rsidRDefault="00C33F72" w:rsidP="00450A95">
      <w:pPr>
        <w:spacing w:after="240" w:line="360" w:lineRule="auto"/>
        <w:rPr>
          <w:rFonts w:asciiTheme="minorHAnsi" w:hAnsiTheme="minorHAns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 xml:space="preserve">W razie pytań dotyczących przetwarzania Pana/Pani danych osobowych, można skontaktować się poprzez adres e-mail </w:t>
      </w:r>
      <w:hyperlink r:id="rId10" w:tooltip="Mail do kontaktu w sprawie ochorny danych osobowych" w:history="1">
        <w:r w:rsidR="00070A3F" w:rsidRPr="00467DB9">
          <w:rPr>
            <w:rStyle w:val="Hipercze"/>
            <w:rFonts w:asciiTheme="minorHAnsi" w:hAnsiTheme="minorHAnsi" w:cs="Calibri"/>
            <w:sz w:val="22"/>
            <w:szCs w:val="22"/>
            <w:u w:val="none"/>
          </w:rPr>
          <w:t>rodo@selvita.com</w:t>
        </w:r>
      </w:hyperlink>
      <w:r w:rsidRPr="00467DB9">
        <w:rPr>
          <w:rFonts w:asciiTheme="minorHAnsi" w:hAnsiTheme="minorHAnsi" w:cs="Calibri"/>
          <w:sz w:val="22"/>
          <w:szCs w:val="22"/>
        </w:rPr>
        <w:t xml:space="preserve">. Dodatkowo wskazujemy, że Selvita S.A. wyznaczyła inspektora ochrony danych, z którym można się skontaktować poprzez ww. adres e-mail: </w:t>
      </w:r>
      <w:hyperlink r:id="rId11" w:tooltip="Mail do kontaktu w sprawie ochorny danych osobowych" w:history="1">
        <w:r w:rsidR="00070A3F" w:rsidRPr="00467DB9">
          <w:rPr>
            <w:rStyle w:val="Hipercze"/>
            <w:rFonts w:asciiTheme="minorHAnsi" w:hAnsiTheme="minorHAnsi" w:cs="Calibri"/>
            <w:sz w:val="22"/>
            <w:szCs w:val="22"/>
            <w:u w:val="none"/>
          </w:rPr>
          <w:t>rodo@selvita.com</w:t>
        </w:r>
      </w:hyperlink>
      <w:r w:rsidRPr="00467DB9">
        <w:rPr>
          <w:rFonts w:asciiTheme="minorHAnsi" w:hAnsiTheme="minorHAnsi" w:cs="Calibri"/>
          <w:sz w:val="22"/>
          <w:szCs w:val="22"/>
        </w:rPr>
        <w:t>.</w:t>
      </w:r>
    </w:p>
    <w:p w14:paraId="236BEE3F" w14:textId="77777777" w:rsidR="00070A3F" w:rsidRPr="006707F8" w:rsidRDefault="00C33F72" w:rsidP="006707F8">
      <w:pPr>
        <w:pStyle w:val="Nagwek2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6707F8">
        <w:rPr>
          <w:rFonts w:asciiTheme="minorHAnsi" w:hAnsiTheme="minorHAnsi"/>
          <w:b/>
          <w:bCs/>
          <w:color w:val="auto"/>
          <w:sz w:val="22"/>
          <w:szCs w:val="22"/>
        </w:rPr>
        <w:t>Rodzaj danych oraz podstawa prawna i cel przetwarzania</w:t>
      </w:r>
    </w:p>
    <w:p w14:paraId="7E9FBF39" w14:textId="77777777" w:rsidR="00070A3F" w:rsidRPr="00467DB9" w:rsidRDefault="00C33F72" w:rsidP="00450A95">
      <w:pPr>
        <w:spacing w:after="0" w:line="360" w:lineRule="auto"/>
        <w:rPr>
          <w:rFonts w:asciiTheme="minorHAnsi" w:hAnsiTheme="minorHAnsi" w:cs="Calibr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Jeżeli Administrator zamierza zawrzeć lub zawarł Umowę bezpośrednio z Panią/Panem (jest Pani/Pan stroną Umowy jako osoba fizyczna, w tym prowadząca działalność gospodarczą):</w:t>
      </w:r>
    </w:p>
    <w:p w14:paraId="5177F3D4" w14:textId="77777777" w:rsidR="00070A3F" w:rsidRPr="00467DB9" w:rsidRDefault="00C33F72" w:rsidP="00450A95">
      <w:pPr>
        <w:spacing w:after="0" w:line="360" w:lineRule="auto"/>
        <w:rPr>
          <w:rFonts w:asciiTheme="minorHAnsi" w:hAnsiTheme="minorHAnsi" w:cs="Calibr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 xml:space="preserve">Podanie przez Panią/Pana danych osobowych jest dobrowolne, jednakże niezbędne do zawarcia oraz prawidłowego wykonania Umowy. Bez podania przez Panią/Pana danych, zawarcie i wykonanie Umowy nie będzie możliwe. </w:t>
      </w:r>
    </w:p>
    <w:p w14:paraId="01D1EB41" w14:textId="77777777" w:rsidR="00070A3F" w:rsidRPr="00467DB9" w:rsidRDefault="00C33F72" w:rsidP="00450A95">
      <w:pPr>
        <w:spacing w:after="0" w:line="360" w:lineRule="auto"/>
        <w:rPr>
          <w:rFonts w:asciiTheme="minorHAnsi" w:hAnsiTheme="minorHAnsi" w:cs="Calibr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Administrator będzie przetwarzał Pani/Pana dane osobowe, obejmujące w szczególności imię (imiona), nazwisko, adres e-mail, numer telefonu, numery PESEL, NIP i REGON, na podstawie podanych poniżej przepisów, w zakresie niezbędnym do realizacji następujących celów:</w:t>
      </w:r>
    </w:p>
    <w:p w14:paraId="6D3ACAEB" w14:textId="77777777" w:rsidR="00070A3F" w:rsidRPr="00467DB9" w:rsidRDefault="00C33F72" w:rsidP="006707F8">
      <w:pPr>
        <w:pStyle w:val="Akapitzlist"/>
        <w:numPr>
          <w:ilvl w:val="0"/>
          <w:numId w:val="2"/>
        </w:numPr>
        <w:spacing w:after="0" w:line="360" w:lineRule="auto"/>
        <w:ind w:left="0" w:firstLine="0"/>
        <w:rPr>
          <w:rFonts w:asciiTheme="minorHAnsi" w:hAnsiTheme="minorHAns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 xml:space="preserve">podstawa prawna: art. 6 ust. 1 lit. b) RODO; cel: przetwarzanie danych jest niezbędne do zawarcia oraz wykonania Umowy z Administratorem; </w:t>
      </w:r>
    </w:p>
    <w:p w14:paraId="03877CF5" w14:textId="516A4A6E" w:rsidR="00070A3F" w:rsidRPr="00467DB9" w:rsidRDefault="00C33F72" w:rsidP="006707F8">
      <w:pPr>
        <w:pStyle w:val="Akapitzlist"/>
        <w:numPr>
          <w:ilvl w:val="0"/>
          <w:numId w:val="2"/>
        </w:numPr>
        <w:spacing w:after="0" w:line="360" w:lineRule="auto"/>
        <w:ind w:left="0" w:firstLine="0"/>
        <w:rPr>
          <w:rFonts w:asciiTheme="minorHAnsi" w:hAnsiTheme="minorHAns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podstawa prawna: art. 6 ust. 1 lit. c) RODO; cel: przetwarzanie danych jest niezbędne do wypełnienia obowiązków prawnych ciążących na Administratorze, w szczególności wynikających z przepisów o rachunkowości oraz podatkowych;</w:t>
      </w:r>
    </w:p>
    <w:p w14:paraId="7FD1767A" w14:textId="53763CB1" w:rsidR="00070A3F" w:rsidRPr="00467DB9" w:rsidRDefault="00C33F72" w:rsidP="006707F8">
      <w:pPr>
        <w:pStyle w:val="Akapitzlist"/>
        <w:numPr>
          <w:ilvl w:val="0"/>
          <w:numId w:val="2"/>
        </w:numPr>
        <w:spacing w:after="0" w:line="360" w:lineRule="auto"/>
        <w:ind w:left="0" w:firstLine="0"/>
        <w:rPr>
          <w:rFonts w:asciiTheme="minorHAnsi" w:hAnsiTheme="minorHAns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 xml:space="preserve">podstawa prawna: art. 6 ust. 1 lit. f) RODO; cel: przetwarzanie danych jest niezbędne do celów wynikających z prawnie uzasadnionych interesów realizowanych przez Administratora; </w:t>
      </w:r>
      <w:r w:rsidRPr="00467DB9">
        <w:rPr>
          <w:rFonts w:asciiTheme="minorHAnsi" w:hAnsiTheme="minorHAnsi" w:cs="Calibri"/>
          <w:sz w:val="22"/>
          <w:szCs w:val="22"/>
        </w:rPr>
        <w:lastRenderedPageBreak/>
        <w:t xml:space="preserve">prawnie uzasadniony interes: </w:t>
      </w:r>
      <w:r w:rsidR="00163716" w:rsidRPr="00467DB9">
        <w:rPr>
          <w:rFonts w:asciiTheme="minorHAnsi" w:hAnsiTheme="minorHAnsi" w:cs="Calibri"/>
          <w:sz w:val="22"/>
          <w:szCs w:val="22"/>
        </w:rPr>
        <w:t xml:space="preserve">rozpatrywanie lub zgłaszanie reklamacji, </w:t>
      </w:r>
      <w:r w:rsidRPr="00467DB9">
        <w:rPr>
          <w:rFonts w:asciiTheme="minorHAnsi" w:hAnsiTheme="minorHAnsi" w:cs="Calibri"/>
          <w:sz w:val="22"/>
          <w:szCs w:val="22"/>
        </w:rPr>
        <w:t>ustalenie, dochodzenie lub obrona przed</w:t>
      </w:r>
      <w:r w:rsidR="00163716" w:rsidRPr="00467DB9">
        <w:rPr>
          <w:rFonts w:asciiTheme="minorHAnsi" w:hAnsiTheme="minorHAnsi" w:cs="Calibri"/>
          <w:sz w:val="22"/>
          <w:szCs w:val="22"/>
        </w:rPr>
        <w:t xml:space="preserve"> </w:t>
      </w:r>
      <w:r w:rsidRPr="00467DB9">
        <w:rPr>
          <w:rFonts w:asciiTheme="minorHAnsi" w:hAnsiTheme="minorHAnsi" w:cs="Calibri"/>
          <w:sz w:val="22"/>
          <w:szCs w:val="22"/>
        </w:rPr>
        <w:t>roszczeniami</w:t>
      </w:r>
      <w:r w:rsidR="00163716" w:rsidRPr="00467DB9">
        <w:rPr>
          <w:rFonts w:asciiTheme="minorHAnsi" w:hAnsiTheme="minorHAnsi" w:cs="Calibri"/>
          <w:sz w:val="22"/>
          <w:szCs w:val="22"/>
        </w:rPr>
        <w:t>;</w:t>
      </w:r>
    </w:p>
    <w:p w14:paraId="2288629A" w14:textId="2B51E1A0" w:rsidR="00070A3F" w:rsidRPr="00467DB9" w:rsidRDefault="00C33F72" w:rsidP="006707F8">
      <w:pPr>
        <w:pStyle w:val="Akapitzlist"/>
        <w:numPr>
          <w:ilvl w:val="0"/>
          <w:numId w:val="2"/>
        </w:numPr>
        <w:spacing w:after="240" w:line="360" w:lineRule="auto"/>
        <w:ind w:left="0" w:firstLine="0"/>
        <w:rPr>
          <w:rFonts w:asciiTheme="minorHAnsi" w:hAnsiTheme="minorHAns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w razie Pani/Pana wizyty w siedzibie Administratora, będzie przetwarzany również Pani/Pana wizerunek – podstawa prawna: art. 6 ust. 1 lit. f) RODO; cel: przetwarzanie danych jest niezbędne do celów wynikających z prawnie uzasadnionych interesów realizowanych przez Administratora; prawnie uzasadniony interes: zapewnienie, poprzez monitoring obrazu, bezpieczeństwa osób, ochrony mienia i zachowania tajemnicy informacji.</w:t>
      </w:r>
    </w:p>
    <w:p w14:paraId="653B63BE" w14:textId="77777777" w:rsidR="00070A3F" w:rsidRPr="00467DB9" w:rsidRDefault="00C33F72" w:rsidP="00450A95">
      <w:pPr>
        <w:spacing w:after="0" w:line="360" w:lineRule="auto"/>
        <w:rPr>
          <w:rFonts w:asciiTheme="minorHAnsi" w:hAnsiTheme="minorHAnsi" w:cs="Calibr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 xml:space="preserve">Jeżeli jest Pani/Pan osobą upoważnioną lub kontaktową w celu zawarcia lub wykonania Umowy </w:t>
      </w:r>
      <w:r w:rsidRPr="00467DB9">
        <w:rPr>
          <w:rFonts w:asciiTheme="minorHAnsi" w:hAnsiTheme="minorHAnsi" w:cs="Calibri"/>
          <w:sz w:val="22"/>
          <w:szCs w:val="22"/>
        </w:rPr>
        <w:br/>
        <w:t>z Administratorem:</w:t>
      </w:r>
    </w:p>
    <w:p w14:paraId="326E59E6" w14:textId="6A282B90" w:rsidR="00070A3F" w:rsidRPr="00467DB9" w:rsidRDefault="00C33F72" w:rsidP="00450A95">
      <w:pPr>
        <w:spacing w:after="0" w:line="360" w:lineRule="auto"/>
        <w:rPr>
          <w:rFonts w:asciiTheme="minorHAnsi" w:hAnsiTheme="minorHAnsi" w:cs="Calibr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Administrator pozyskał Pani/Pana dane osobowe – jako osoby kontaktowej do zawarcia lub wykonania Umowy – bezpośrednio od Pani/Pana lub pośrednio od Kontrahenta, którego Pani/Pan reprezentuje lub dla którego Pani/Pan pracuje lub świadczy usługi.</w:t>
      </w:r>
    </w:p>
    <w:p w14:paraId="4E7B9948" w14:textId="75B6310E" w:rsidR="00070A3F" w:rsidRPr="00467DB9" w:rsidRDefault="00C33F72" w:rsidP="00450A95">
      <w:pPr>
        <w:spacing w:after="0" w:line="360" w:lineRule="auto"/>
        <w:rPr>
          <w:rFonts w:asciiTheme="minorHAnsi" w:hAnsiTheme="minorHAnsi" w:cs="Calibr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Administrator będzie przetwarzał Pani/Pana dane, obejmujące w szczególności: imię (imiona), nazwisko, adres e-mail, numer telefonu oraz stanowisko, na podstawie podanych poniżej przepisów, w zakresie niezbędnym do realizacji następujących celów:</w:t>
      </w:r>
    </w:p>
    <w:p w14:paraId="76B438FE" w14:textId="7A3CDC0A" w:rsidR="00070A3F" w:rsidRPr="00467DB9" w:rsidRDefault="00C33F72" w:rsidP="00450A95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Theme="minorHAnsi" w:hAnsiTheme="minorHAns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 xml:space="preserve">podstawa prawna: art. 6 ust. 1 lit. f) RODO; cel: przetwarzanie jest niezbędne do celów wynikających z prawnie uzasadnionych interesów realizowanych przez Administratora; prawnie uzasadniony cel: </w:t>
      </w:r>
      <w:r w:rsidR="00163716" w:rsidRPr="00467DB9">
        <w:rPr>
          <w:rFonts w:asciiTheme="minorHAnsi" w:hAnsiTheme="minorHAnsi" w:cs="Calibri"/>
          <w:sz w:val="22"/>
          <w:szCs w:val="22"/>
        </w:rPr>
        <w:t>zawarcie, a następnie</w:t>
      </w:r>
      <w:r w:rsidRPr="00467DB9">
        <w:rPr>
          <w:rFonts w:asciiTheme="minorHAnsi" w:hAnsiTheme="minorHAnsi" w:cs="Calibri"/>
          <w:sz w:val="22"/>
          <w:szCs w:val="22"/>
        </w:rPr>
        <w:t xml:space="preserve"> wykonanie Umowy</w:t>
      </w:r>
      <w:r w:rsidR="00163716" w:rsidRPr="00467DB9">
        <w:rPr>
          <w:rFonts w:asciiTheme="minorHAnsi" w:hAnsiTheme="minorHAnsi" w:cs="Calibri"/>
          <w:sz w:val="22"/>
          <w:szCs w:val="22"/>
        </w:rPr>
        <w:t xml:space="preserve"> (</w:t>
      </w:r>
      <w:r w:rsidRPr="00467DB9">
        <w:rPr>
          <w:rFonts w:asciiTheme="minorHAnsi" w:hAnsiTheme="minorHAnsi" w:cs="Calibri"/>
          <w:sz w:val="22"/>
          <w:szCs w:val="22"/>
        </w:rPr>
        <w:t>poprzez zapewnienie oraz utrzymanie kontaktu z osobami realizującymi tę Umowę</w:t>
      </w:r>
      <w:r w:rsidR="00163716" w:rsidRPr="00467DB9">
        <w:rPr>
          <w:rFonts w:asciiTheme="minorHAnsi" w:hAnsiTheme="minorHAnsi" w:cs="Calibri"/>
          <w:sz w:val="22"/>
          <w:szCs w:val="22"/>
        </w:rPr>
        <w:t>);</w:t>
      </w:r>
    </w:p>
    <w:p w14:paraId="7AFB604E" w14:textId="1D7A58ED" w:rsidR="00070A3F" w:rsidRPr="00467DB9" w:rsidRDefault="00C33F72" w:rsidP="00450A95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Theme="minorHAnsi" w:hAnsiTheme="minorHAns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 xml:space="preserve">podstawa prawna: art. 6 ust. 1 lit. f) RODO; cel: przetwarzanie danych jest niezbędne do celów wynikających z prawnie uzasadnionych interesów realizowanych przez Administratora; prawnie uzasadniony interes: </w:t>
      </w:r>
      <w:r w:rsidR="00A44F0B" w:rsidRPr="00467DB9">
        <w:rPr>
          <w:rFonts w:asciiTheme="minorHAnsi" w:hAnsiTheme="minorHAnsi" w:cs="Calibri"/>
          <w:sz w:val="22"/>
          <w:szCs w:val="22"/>
        </w:rPr>
        <w:t xml:space="preserve">rozpatrywanie lub zgłaszanie reklamacji, </w:t>
      </w:r>
      <w:r w:rsidRPr="00467DB9">
        <w:rPr>
          <w:rFonts w:asciiTheme="minorHAnsi" w:hAnsiTheme="minorHAnsi" w:cs="Calibri"/>
          <w:sz w:val="22"/>
          <w:szCs w:val="22"/>
        </w:rPr>
        <w:t>ustalenie, dochodzenie lub obrona przed</w:t>
      </w:r>
      <w:r w:rsidR="00A44F0B" w:rsidRPr="00467DB9">
        <w:rPr>
          <w:rFonts w:asciiTheme="minorHAnsi" w:hAnsiTheme="minorHAnsi" w:cs="Calibri"/>
          <w:sz w:val="22"/>
          <w:szCs w:val="22"/>
        </w:rPr>
        <w:t xml:space="preserve"> </w:t>
      </w:r>
      <w:r w:rsidRPr="00467DB9">
        <w:rPr>
          <w:rFonts w:asciiTheme="minorHAnsi" w:hAnsiTheme="minorHAnsi" w:cs="Calibri"/>
          <w:sz w:val="22"/>
          <w:szCs w:val="22"/>
        </w:rPr>
        <w:t>roszczeniami;</w:t>
      </w:r>
    </w:p>
    <w:p w14:paraId="626C5065" w14:textId="7C88EDAF" w:rsidR="00070A3F" w:rsidRPr="00467DB9" w:rsidRDefault="00C33F72" w:rsidP="00450A95">
      <w:pPr>
        <w:pStyle w:val="Akapitzlist"/>
        <w:numPr>
          <w:ilvl w:val="0"/>
          <w:numId w:val="3"/>
        </w:numPr>
        <w:spacing w:after="240" w:line="360" w:lineRule="auto"/>
        <w:ind w:left="425" w:hanging="425"/>
        <w:rPr>
          <w:rFonts w:asciiTheme="minorHAnsi" w:hAnsiTheme="minorHAns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w razie Pani/Pana wizyty w siedzibie Administratora, będzie przetwarzany również Pani/Pana wizerunek – podstawa prawna: art. 6 ust. 1 lit. f) RODO; cel: przetwarzanie danych jest niezbędne do celów wynikających z prawnie uzasadnionych interesów realizowanych przez Administratora; prawnie uzasadniony interes: zapewnienie, poprzez monitoring obrazu, bezpieczeństwa osób, ochrony mienia i zachowania tajemnicy informacji.</w:t>
      </w:r>
    </w:p>
    <w:p w14:paraId="70552388" w14:textId="77777777" w:rsidR="00070A3F" w:rsidRPr="006707F8" w:rsidRDefault="00C33F72" w:rsidP="006707F8">
      <w:pPr>
        <w:pStyle w:val="Nagwek2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6707F8">
        <w:rPr>
          <w:rFonts w:asciiTheme="minorHAnsi" w:hAnsiTheme="minorHAnsi"/>
          <w:b/>
          <w:bCs/>
          <w:color w:val="auto"/>
          <w:sz w:val="22"/>
          <w:szCs w:val="22"/>
        </w:rPr>
        <w:t>Okres przechowywania danych</w:t>
      </w:r>
    </w:p>
    <w:p w14:paraId="12C4C82B" w14:textId="196C50D3" w:rsidR="00070A3F" w:rsidRPr="00467DB9" w:rsidRDefault="00C33F72" w:rsidP="00450A95">
      <w:pPr>
        <w:spacing w:after="240" w:line="360" w:lineRule="auto"/>
        <w:rPr>
          <w:rFonts w:asciiTheme="minorHAnsi" w:hAnsiTheme="minorHAnsi" w:cs="Calibr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 xml:space="preserve">Pani/Pana dane osobowe będą przetwarzane jedynie w zakresie niezbędnym do realizacji wskazanych wyżej celów i wyłącznie w okresach wynikających z Umowy oraz przepisów o przedawnieniu roszczeń, a dodatkowo, w razie przetwarzania danych na podstawie art. 6 ust. 1 </w:t>
      </w:r>
      <w:r w:rsidRPr="00467DB9">
        <w:rPr>
          <w:rFonts w:asciiTheme="minorHAnsi" w:hAnsiTheme="minorHAnsi" w:cs="Calibri"/>
          <w:sz w:val="22"/>
          <w:szCs w:val="22"/>
        </w:rPr>
        <w:lastRenderedPageBreak/>
        <w:t>lit. f) RODO, nie dłużej niż do momentu wniesienia przez Panią/Pana sprzeciwu (z zastrzeżeniem opisanym poniżej).</w:t>
      </w:r>
    </w:p>
    <w:p w14:paraId="223FC861" w14:textId="77777777" w:rsidR="00070A3F" w:rsidRPr="006707F8" w:rsidRDefault="00C33F72" w:rsidP="006707F8">
      <w:pPr>
        <w:pStyle w:val="Nagwek2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6707F8">
        <w:rPr>
          <w:rFonts w:asciiTheme="minorHAnsi" w:hAnsiTheme="minorHAnsi"/>
          <w:b/>
          <w:bCs/>
          <w:color w:val="auto"/>
          <w:sz w:val="22"/>
          <w:szCs w:val="22"/>
        </w:rPr>
        <w:t>Prawa</w:t>
      </w:r>
    </w:p>
    <w:p w14:paraId="03F6F1E8" w14:textId="79B24EF7" w:rsidR="00070A3F" w:rsidRPr="00467DB9" w:rsidRDefault="00C33F72" w:rsidP="00450A95">
      <w:pPr>
        <w:spacing w:line="360" w:lineRule="auto"/>
        <w:rPr>
          <w:rFonts w:asciiTheme="minorHAnsi" w:hAnsiTheme="minorHAnsi" w:cs="Calibr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W zakresie i z zastrzeżeniem wyjątków przewidzianych przepisami prawa, w tym RODO</w:t>
      </w:r>
      <w:r w:rsidR="00A44F0B" w:rsidRPr="00467DB9">
        <w:rPr>
          <w:rFonts w:asciiTheme="minorHAnsi" w:hAnsiTheme="minorHAnsi" w:cs="Calibri"/>
          <w:sz w:val="22"/>
          <w:szCs w:val="22"/>
        </w:rPr>
        <w:t>,</w:t>
      </w:r>
      <w:r w:rsidRPr="00467DB9">
        <w:rPr>
          <w:rFonts w:asciiTheme="minorHAnsi" w:hAnsiTheme="minorHAnsi" w:cs="Calibri"/>
          <w:sz w:val="22"/>
          <w:szCs w:val="22"/>
        </w:rPr>
        <w:t xml:space="preserve"> ma Pani/Pan prawo dostępu do swoich danych osobowych oraz prawo do ich sprostowania, usunięcia, ograniczenia przetwarzania i przenoszenia. W przypadku, gdy podstawą przetwarzania jest art. 6 ust. 1 lit. f) RODO (niezbędność przetwarzania do celów wynikających z prawnie uzasadnionych interesów realizowanych przez Administratora), przysługuje Pani/Panu również prawo do sprzeciwu wobec przetwarzania Pani/ Pana danych z przyczyn związanych z Pani/Pana szczególną sytuacją. Pomimo wniesienia sprzeciwu, Administrator będzie mógł jednak nadal przetwarzać Pani/Pana dane osobowe, jeśli wykaże istnienie ważnych, prawnie uzasadnionych podstaw do przetwarzania, nadrzędnych wobec Pani/Pana interesów, praw i wolności lub podstaw do ustalenia, dochodzenia lub obrony roszczeń. </w:t>
      </w:r>
    </w:p>
    <w:p w14:paraId="417B0850" w14:textId="0917E1C4" w:rsidR="00070A3F" w:rsidRPr="00467DB9" w:rsidRDefault="00C33F72" w:rsidP="00450A95">
      <w:pPr>
        <w:spacing w:after="240" w:line="360" w:lineRule="auto"/>
        <w:rPr>
          <w:rFonts w:asciiTheme="minorHAnsi" w:hAnsiTheme="minorHAnsi" w:cs="Calibr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 xml:space="preserve">Jeżeli uzna Pani/Pan, że przetwarzanie danych osobowych przez Administratora narusza Pani/Pana prawa, przysługuje Pani/Panu uprawnienie do wniesienia skargi do organu </w:t>
      </w:r>
      <w:r w:rsidR="2148B017" w:rsidRPr="00467DB9">
        <w:rPr>
          <w:rFonts w:asciiTheme="minorHAnsi" w:hAnsiTheme="minorHAnsi" w:cs="Calibri"/>
          <w:sz w:val="22"/>
          <w:szCs w:val="22"/>
        </w:rPr>
        <w:t>nadzorczego</w:t>
      </w:r>
      <w:r w:rsidRPr="00467DB9">
        <w:rPr>
          <w:rFonts w:asciiTheme="minorHAnsi" w:hAnsiTheme="minorHAnsi" w:cs="Calibri"/>
          <w:sz w:val="22"/>
          <w:szCs w:val="22"/>
        </w:rPr>
        <w:t xml:space="preserve"> (w Polsce jest to Prezes Urzędu Ochrony Danych Osobowych).</w:t>
      </w:r>
    </w:p>
    <w:p w14:paraId="27FACEDD" w14:textId="77777777" w:rsidR="00070A3F" w:rsidRPr="006707F8" w:rsidRDefault="00C33F72" w:rsidP="006707F8">
      <w:pPr>
        <w:pStyle w:val="Nagwek2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6707F8">
        <w:rPr>
          <w:rFonts w:asciiTheme="minorHAnsi" w:hAnsiTheme="minorHAnsi"/>
          <w:b/>
          <w:bCs/>
          <w:color w:val="auto"/>
          <w:sz w:val="22"/>
          <w:szCs w:val="22"/>
        </w:rPr>
        <w:t>Odbiorcy</w:t>
      </w:r>
    </w:p>
    <w:p w14:paraId="5BDEBA0B" w14:textId="6984D0C8" w:rsidR="00070A3F" w:rsidRPr="00467DB9" w:rsidRDefault="00C33F72" w:rsidP="00450A95">
      <w:pPr>
        <w:spacing w:after="0" w:line="360" w:lineRule="auto"/>
        <w:rPr>
          <w:rFonts w:asciiTheme="minorHAnsi" w:hAnsiTheme="minorHAnsi" w:cs="Calibr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Odbiorcami Pani/Pana danych osobowych będą w niezbędnym zakresie osoby i podmioty upoważnione przez Administratora, podmioty należące do Grupy Selvita oraz podmioty działające w imieniu i na rzecz Administratora, w tym na podstawie art. 28 RODO (</w:t>
      </w:r>
      <w:r w:rsidR="0007369D" w:rsidRPr="00467DB9">
        <w:rPr>
          <w:rFonts w:asciiTheme="minorHAnsi" w:hAnsiTheme="minorHAnsi" w:cs="Calibri"/>
          <w:sz w:val="22"/>
          <w:szCs w:val="22"/>
        </w:rPr>
        <w:t>m.in.</w:t>
      </w:r>
      <w:r w:rsidRPr="00467DB9">
        <w:rPr>
          <w:rFonts w:asciiTheme="minorHAnsi" w:hAnsiTheme="minorHAnsi" w:cs="Calibri"/>
          <w:sz w:val="22"/>
          <w:szCs w:val="22"/>
        </w:rPr>
        <w:t xml:space="preserve"> dostawcy systemów teleinformatycznych, kancelarie prawne oraz firmy doradcze, z którymi współpracuje Administrator), </w:t>
      </w:r>
      <w:r w:rsidR="0007369D" w:rsidRPr="00467DB9">
        <w:rPr>
          <w:rFonts w:asciiTheme="minorHAnsi" w:hAnsiTheme="minorHAnsi" w:cs="Calibri"/>
          <w:sz w:val="22"/>
          <w:szCs w:val="22"/>
        </w:rPr>
        <w:t>jak również</w:t>
      </w:r>
      <w:r w:rsidRPr="00467DB9">
        <w:rPr>
          <w:rFonts w:asciiTheme="minorHAnsi" w:hAnsiTheme="minorHAnsi" w:cs="Calibri"/>
          <w:sz w:val="22"/>
          <w:szCs w:val="22"/>
        </w:rPr>
        <w:t xml:space="preserve"> krajowe i zagraniczne podmioty oraz organy upoważnione do przetwarzania danych osobowych na podstawie przepisów prawa. </w:t>
      </w:r>
    </w:p>
    <w:p w14:paraId="6E1B294C" w14:textId="6BB357AB" w:rsidR="00070A3F" w:rsidRPr="00467DB9" w:rsidRDefault="00C33F72" w:rsidP="00450A95">
      <w:pPr>
        <w:spacing w:after="240" w:line="360" w:lineRule="auto"/>
        <w:rPr>
          <w:rFonts w:asciiTheme="minorHAnsi" w:hAnsiTheme="minorHAnsi" w:cs="Calibr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Pani/Pana dane będą przekazywane do odbiorców w państwach trzecich (poza Europejskim Obszarem Gospodarczym) tylko, gdy Komisja Europejska stwierdzi, że państwo trzecie, terytorium lub określony sektor w państwie trzecim zapewniają odpowiedni stopień ochrony lub gdy zastosowane będą inne odpowiednie zabezpieczenia, w tym standardowe klauzule umowne przyjęte przez Komisję Europejską</w:t>
      </w:r>
      <w:r w:rsidR="00A44F0B" w:rsidRPr="00467DB9">
        <w:rPr>
          <w:rFonts w:asciiTheme="minorHAnsi" w:hAnsiTheme="minorHAnsi" w:cs="Calibri"/>
          <w:sz w:val="22"/>
          <w:szCs w:val="22"/>
        </w:rPr>
        <w:t>.</w:t>
      </w:r>
    </w:p>
    <w:p w14:paraId="230C4BE3" w14:textId="77777777" w:rsidR="00070A3F" w:rsidRPr="006707F8" w:rsidRDefault="00C33F72" w:rsidP="006707F8">
      <w:pPr>
        <w:pStyle w:val="Nagwek2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6707F8">
        <w:rPr>
          <w:rFonts w:asciiTheme="minorHAnsi" w:hAnsiTheme="minorHAnsi"/>
          <w:b/>
          <w:bCs/>
          <w:color w:val="auto"/>
          <w:sz w:val="22"/>
          <w:szCs w:val="22"/>
        </w:rPr>
        <w:t>Brak zautomatyzowanego podejmowania decyzji</w:t>
      </w:r>
    </w:p>
    <w:p w14:paraId="29C7FFEF" w14:textId="2D01A608" w:rsidR="00070A3F" w:rsidRPr="00467DB9" w:rsidRDefault="00C33F72" w:rsidP="00450A95">
      <w:pPr>
        <w:spacing w:after="0" w:line="360" w:lineRule="auto"/>
        <w:rPr>
          <w:rFonts w:asciiTheme="minorHAnsi" w:hAnsiTheme="minorHAnsi"/>
          <w:sz w:val="22"/>
          <w:szCs w:val="22"/>
        </w:rPr>
      </w:pPr>
      <w:r w:rsidRPr="00467DB9">
        <w:rPr>
          <w:rFonts w:asciiTheme="minorHAnsi" w:hAnsiTheme="minorHAnsi" w:cs="Calibri"/>
          <w:sz w:val="22"/>
          <w:szCs w:val="22"/>
        </w:rPr>
        <w:t>Administrator nie dokonuje w stosunku do Pani/Pana zautomatyzowanego podejmowania decyzji, w tym profilowania, o którym mowa w art. 22 ust. 1 i 4 RODO.</w:t>
      </w:r>
    </w:p>
    <w:sectPr w:rsidR="00070A3F" w:rsidRPr="00467DB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72E0C" w14:textId="77777777" w:rsidR="00C061EB" w:rsidRDefault="00C061EB">
      <w:pPr>
        <w:spacing w:after="0" w:line="240" w:lineRule="auto"/>
      </w:pPr>
      <w:r>
        <w:separator/>
      </w:r>
    </w:p>
  </w:endnote>
  <w:endnote w:type="continuationSeparator" w:id="0">
    <w:p w14:paraId="6462B7C7" w14:textId="77777777" w:rsidR="00C061EB" w:rsidRDefault="00C0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6BBE3" w14:textId="77777777" w:rsidR="00C061EB" w:rsidRDefault="00C061E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7DEA3DF" w14:textId="77777777" w:rsidR="00C061EB" w:rsidRDefault="00C06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E4B07"/>
    <w:multiLevelType w:val="multilevel"/>
    <w:tmpl w:val="46AA4544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" w15:restartNumberingAfterBreak="0">
    <w:nsid w:val="1F7F7261"/>
    <w:multiLevelType w:val="multilevel"/>
    <w:tmpl w:val="705CE12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DEC7314"/>
    <w:multiLevelType w:val="multilevel"/>
    <w:tmpl w:val="21BC6A08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931429576">
    <w:abstractNumId w:val="1"/>
  </w:num>
  <w:num w:numId="2" w16cid:durableId="118838521">
    <w:abstractNumId w:val="2"/>
  </w:num>
  <w:num w:numId="3" w16cid:durableId="123031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A3F"/>
    <w:rsid w:val="00070A3F"/>
    <w:rsid w:val="0007369D"/>
    <w:rsid w:val="00163716"/>
    <w:rsid w:val="003B3130"/>
    <w:rsid w:val="00450A95"/>
    <w:rsid w:val="00467DB9"/>
    <w:rsid w:val="004A2892"/>
    <w:rsid w:val="005B5FB8"/>
    <w:rsid w:val="005C1223"/>
    <w:rsid w:val="006707F8"/>
    <w:rsid w:val="00683620"/>
    <w:rsid w:val="00761823"/>
    <w:rsid w:val="00A44F0B"/>
    <w:rsid w:val="00C061EB"/>
    <w:rsid w:val="00C32C6A"/>
    <w:rsid w:val="00C33F72"/>
    <w:rsid w:val="00C40436"/>
    <w:rsid w:val="00D0212A"/>
    <w:rsid w:val="00EC263C"/>
    <w:rsid w:val="1278A7A0"/>
    <w:rsid w:val="2148B017"/>
    <w:rsid w:val="2482E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EED2"/>
  <w15:docId w15:val="{63E201C4-1B9B-415F-9079-D7098A932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ytuZnak">
    <w:name w:val="Tytuł Znak"/>
    <w:basedOn w:val="Domylnaczcionkaakapitu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paragraph" w:styleId="Cytatintensywny">
    <w:name w:val="Intense Quote"/>
    <w:basedOn w:val="Normalny"/>
    <w:next w:val="Normalny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styleId="Hipercze">
    <w:name w:val="Hyperlink"/>
    <w:basedOn w:val="Domylnaczcionkaakapitu"/>
    <w:rPr>
      <w:color w:val="467886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70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7F8"/>
  </w:style>
  <w:style w:type="paragraph" w:styleId="Stopka">
    <w:name w:val="footer"/>
    <w:basedOn w:val="Normalny"/>
    <w:link w:val="StopkaZnak"/>
    <w:uiPriority w:val="99"/>
    <w:unhideWhenUsed/>
    <w:rsid w:val="00670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odo@selvita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rodo@selvita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F0AD4971F81E47A09C316C903E6511" ma:contentTypeVersion="10" ma:contentTypeDescription="Create a new document." ma:contentTypeScope="" ma:versionID="8a5e4f630115c4110a836eda7f149a78">
  <xsd:schema xmlns:xsd="http://www.w3.org/2001/XMLSchema" xmlns:xs="http://www.w3.org/2001/XMLSchema" xmlns:p="http://schemas.microsoft.com/office/2006/metadata/properties" xmlns:ns2="5d5eaaf8-ebe1-43de-9de5-897101005dae" xmlns:ns3="00350a1d-0157-401e-873c-f21529353653" targetNamespace="http://schemas.microsoft.com/office/2006/metadata/properties" ma:root="true" ma:fieldsID="7c140168762a24e4a191a77cbdd801eb" ns2:_="" ns3:_="">
    <xsd:import namespace="5d5eaaf8-ebe1-43de-9de5-897101005dae"/>
    <xsd:import namespace="00350a1d-0157-401e-873c-f2152935365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eaaf8-ebe1-43de-9de5-897101005d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50a1d-0157-401e-873c-f21529353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9EFDB9-9EA3-4BE6-83BD-99E743330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24E60F-F551-45A9-9E3B-B95380330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19950-20C0-4317-A347-15D010C3E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5eaaf8-ebe1-43de-9de5-897101005dae"/>
    <ds:schemaRef ds:uri="00350a1d-0157-401e-873c-f215293536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956</Words>
  <Characters>6460</Characters>
  <Application>Microsoft Office Word</Application>
  <DocSecurity>0</DocSecurity>
  <Lines>99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Wróbel</dc:creator>
  <dc:description/>
  <cp:lastModifiedBy>Urszula Zawadzka</cp:lastModifiedBy>
  <cp:revision>5</cp:revision>
  <dcterms:created xsi:type="dcterms:W3CDTF">2025-10-30T13:13:00Z</dcterms:created>
  <dcterms:modified xsi:type="dcterms:W3CDTF">2025-10-30T13:58:00Z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0x0101003CF0AD4971F81E47A09C316C903E6511</vt:lpwstr>
  </property>
</Properties>
</file>